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39E9" w14:textId="4B9C90C9" w:rsidR="00A93907" w:rsidRDefault="00A93907" w:rsidP="00E954E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Munster PPS Media and Communications</w:t>
      </w:r>
    </w:p>
    <w:p w14:paraId="1E5D6960" w14:textId="77777777" w:rsidR="00A93907" w:rsidRDefault="00A93907" w:rsidP="00A9390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2180F36" w14:textId="4A1B1C6B" w:rsidR="00740D84" w:rsidRPr="00AE0328" w:rsidRDefault="00A93907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 w:rsidRPr="00AE0328">
        <w:rPr>
          <w:rFonts w:asciiTheme="majorHAnsi" w:hAnsiTheme="majorHAnsi" w:cstheme="majorHAnsi"/>
          <w:color w:val="201F1E"/>
        </w:rPr>
        <w:t xml:space="preserve">For the 2019/2020 school year the Munster PPS website received over 53,400 users and amassed </w:t>
      </w:r>
      <w:r w:rsidR="00740D84" w:rsidRPr="00AE0328">
        <w:rPr>
          <w:rFonts w:asciiTheme="majorHAnsi" w:hAnsiTheme="majorHAnsi" w:cstheme="majorHAnsi"/>
          <w:color w:val="201F1E"/>
        </w:rPr>
        <w:t xml:space="preserve">over 351,000 pageviews. </w:t>
      </w:r>
      <w:r w:rsidRPr="00AE0328">
        <w:rPr>
          <w:rFonts w:asciiTheme="majorHAnsi" w:hAnsiTheme="majorHAnsi" w:cstheme="majorHAnsi"/>
          <w:color w:val="201F1E"/>
        </w:rPr>
        <w:t xml:space="preserve">These </w:t>
      </w:r>
      <w:r w:rsidR="00740D84" w:rsidRPr="00AE0328">
        <w:rPr>
          <w:rFonts w:asciiTheme="majorHAnsi" w:hAnsiTheme="majorHAnsi" w:cstheme="majorHAnsi"/>
          <w:color w:val="201F1E"/>
        </w:rPr>
        <w:t>figures</w:t>
      </w:r>
      <w:r w:rsidRPr="00AE0328">
        <w:rPr>
          <w:rFonts w:asciiTheme="majorHAnsi" w:hAnsiTheme="majorHAnsi" w:cstheme="majorHAnsi"/>
          <w:color w:val="201F1E"/>
        </w:rPr>
        <w:t xml:space="preserve"> are from September 1</w:t>
      </w:r>
      <w:r w:rsidRPr="00AE0328">
        <w:rPr>
          <w:rFonts w:asciiTheme="majorHAnsi" w:hAnsiTheme="majorHAnsi" w:cstheme="majorHAnsi"/>
          <w:color w:val="201F1E"/>
          <w:vertAlign w:val="superscript"/>
        </w:rPr>
        <w:t>st</w:t>
      </w:r>
      <w:r w:rsidRPr="00AE0328">
        <w:rPr>
          <w:rFonts w:asciiTheme="majorHAnsi" w:hAnsiTheme="majorHAnsi" w:cstheme="majorHAnsi"/>
          <w:color w:val="201F1E"/>
        </w:rPr>
        <w:t> 2019 to March 13</w:t>
      </w:r>
      <w:r w:rsidRPr="00AE0328">
        <w:rPr>
          <w:rFonts w:asciiTheme="majorHAnsi" w:hAnsiTheme="majorHAnsi" w:cstheme="majorHAnsi"/>
          <w:color w:val="201F1E"/>
          <w:vertAlign w:val="superscript"/>
        </w:rPr>
        <w:t>th</w:t>
      </w:r>
      <w:r w:rsidRPr="00AE0328">
        <w:rPr>
          <w:rFonts w:asciiTheme="majorHAnsi" w:hAnsiTheme="majorHAnsi" w:cstheme="majorHAnsi"/>
          <w:color w:val="201F1E"/>
        </w:rPr>
        <w:t> 2020 tak</w:t>
      </w:r>
      <w:r w:rsidR="009B5918">
        <w:rPr>
          <w:rFonts w:asciiTheme="majorHAnsi" w:hAnsiTheme="majorHAnsi" w:cstheme="majorHAnsi"/>
          <w:color w:val="201F1E"/>
        </w:rPr>
        <w:t>ing into</w:t>
      </w:r>
      <w:r w:rsidRPr="00AE0328">
        <w:rPr>
          <w:rFonts w:asciiTheme="majorHAnsi" w:hAnsiTheme="majorHAnsi" w:cstheme="majorHAnsi"/>
          <w:color w:val="201F1E"/>
        </w:rPr>
        <w:t xml:space="preserve"> account the </w:t>
      </w:r>
      <w:r w:rsidR="00740D84" w:rsidRPr="00AE0328">
        <w:rPr>
          <w:rFonts w:asciiTheme="majorHAnsi" w:hAnsiTheme="majorHAnsi" w:cstheme="majorHAnsi"/>
          <w:color w:val="201F1E"/>
        </w:rPr>
        <w:t xml:space="preserve">school shutdown in March. </w:t>
      </w:r>
    </w:p>
    <w:p w14:paraId="0B44F6D4" w14:textId="77777777" w:rsidR="00740D84" w:rsidRPr="00AE0328" w:rsidRDefault="00740D84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</w:p>
    <w:p w14:paraId="24FD1FB6" w14:textId="7B8908EB" w:rsidR="00A93907" w:rsidRPr="00AE0328" w:rsidRDefault="00740D84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 w:rsidRPr="00AE0328">
        <w:rPr>
          <w:rFonts w:asciiTheme="majorHAnsi" w:hAnsiTheme="majorHAnsi" w:cstheme="majorHAnsi"/>
          <w:color w:val="201F1E"/>
        </w:rPr>
        <w:t>At the beginning of the</w:t>
      </w:r>
      <w:r w:rsidR="00C428D0" w:rsidRPr="00AE0328">
        <w:rPr>
          <w:rFonts w:asciiTheme="majorHAnsi" w:hAnsiTheme="majorHAnsi" w:cstheme="majorHAnsi"/>
          <w:color w:val="201F1E"/>
        </w:rPr>
        <w:t xml:space="preserve"> 2019/2020</w:t>
      </w:r>
      <w:r w:rsidRPr="00AE0328">
        <w:rPr>
          <w:rFonts w:asciiTheme="majorHAnsi" w:hAnsiTheme="majorHAnsi" w:cstheme="majorHAnsi"/>
          <w:color w:val="201F1E"/>
        </w:rPr>
        <w:t xml:space="preserve"> school year </w:t>
      </w:r>
      <w:r w:rsidR="00FB76C6" w:rsidRPr="00AE0328">
        <w:rPr>
          <w:rFonts w:asciiTheme="majorHAnsi" w:hAnsiTheme="majorHAnsi" w:cstheme="majorHAnsi"/>
          <w:color w:val="201F1E"/>
        </w:rPr>
        <w:t>t</w:t>
      </w:r>
      <w:r w:rsidRPr="00AE0328">
        <w:rPr>
          <w:rFonts w:asciiTheme="majorHAnsi" w:hAnsiTheme="majorHAnsi" w:cstheme="majorHAnsi"/>
          <w:color w:val="201F1E"/>
        </w:rPr>
        <w:t>he committee launched a number of new features to the Munster PPS website. These features included a</w:t>
      </w:r>
      <w:r w:rsidR="00FB76C6" w:rsidRPr="00AE0328">
        <w:rPr>
          <w:rFonts w:asciiTheme="majorHAnsi" w:hAnsiTheme="majorHAnsi" w:cstheme="majorHAnsi"/>
          <w:color w:val="201F1E"/>
        </w:rPr>
        <w:t xml:space="preserve"> number of new </w:t>
      </w:r>
      <w:r w:rsidR="00AE4798" w:rsidRPr="00AE0328">
        <w:rPr>
          <w:rFonts w:asciiTheme="majorHAnsi" w:hAnsiTheme="majorHAnsi" w:cstheme="majorHAnsi"/>
          <w:color w:val="201F1E"/>
        </w:rPr>
        <w:t>quick</w:t>
      </w:r>
      <w:r w:rsidR="00AE4798">
        <w:rPr>
          <w:rFonts w:asciiTheme="majorHAnsi" w:hAnsiTheme="majorHAnsi" w:cstheme="majorHAnsi"/>
          <w:color w:val="201F1E"/>
        </w:rPr>
        <w:t>-</w:t>
      </w:r>
      <w:r w:rsidR="00AE4798" w:rsidRPr="00AE0328">
        <w:rPr>
          <w:rFonts w:asciiTheme="majorHAnsi" w:hAnsiTheme="majorHAnsi" w:cstheme="majorHAnsi"/>
          <w:color w:val="201F1E"/>
        </w:rPr>
        <w:t>link</w:t>
      </w:r>
      <w:r w:rsidR="00FB76C6" w:rsidRPr="00AE0328">
        <w:rPr>
          <w:rFonts w:asciiTheme="majorHAnsi" w:hAnsiTheme="majorHAnsi" w:cstheme="majorHAnsi"/>
          <w:color w:val="201F1E"/>
        </w:rPr>
        <w:t xml:space="preserve"> tabs to improve the user experience</w:t>
      </w:r>
      <w:r w:rsidRPr="00AE0328">
        <w:rPr>
          <w:rFonts w:asciiTheme="majorHAnsi" w:hAnsiTheme="majorHAnsi" w:cstheme="majorHAnsi"/>
          <w:color w:val="201F1E"/>
        </w:rPr>
        <w:t xml:space="preserve"> </w:t>
      </w:r>
      <w:r w:rsidR="00FB76C6" w:rsidRPr="00AE0328">
        <w:rPr>
          <w:rFonts w:asciiTheme="majorHAnsi" w:hAnsiTheme="majorHAnsi" w:cstheme="majorHAnsi"/>
          <w:color w:val="201F1E"/>
        </w:rPr>
        <w:t xml:space="preserve">for all visitors. The website now </w:t>
      </w:r>
      <w:r w:rsidR="00C428D0" w:rsidRPr="00AE0328">
        <w:rPr>
          <w:rFonts w:asciiTheme="majorHAnsi" w:hAnsiTheme="majorHAnsi" w:cstheme="majorHAnsi"/>
          <w:color w:val="201F1E"/>
        </w:rPr>
        <w:t xml:space="preserve">also </w:t>
      </w:r>
      <w:r w:rsidR="00FB76C6" w:rsidRPr="00AE0328">
        <w:rPr>
          <w:rFonts w:asciiTheme="majorHAnsi" w:hAnsiTheme="majorHAnsi" w:cstheme="majorHAnsi"/>
          <w:color w:val="201F1E"/>
        </w:rPr>
        <w:t>allows for schools to register their players in a GDPR compliant manner.</w:t>
      </w:r>
    </w:p>
    <w:p w14:paraId="41283AD0" w14:textId="3F65111C" w:rsidR="00FB76C6" w:rsidRPr="00AE0328" w:rsidRDefault="00FB76C6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</w:p>
    <w:p w14:paraId="0B197511" w14:textId="10FFE43F" w:rsidR="00A93907" w:rsidRPr="00AE0328" w:rsidRDefault="00FB76C6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 w:rsidRPr="00AE0328">
        <w:rPr>
          <w:rFonts w:asciiTheme="majorHAnsi" w:hAnsiTheme="majorHAnsi" w:cstheme="majorHAnsi"/>
          <w:color w:val="201F1E"/>
        </w:rPr>
        <w:t xml:space="preserve">The committee facilitated the live streaming of the Corn Uí Mhuirí </w:t>
      </w:r>
      <w:r w:rsidR="007D1B96" w:rsidRPr="00AE0328">
        <w:rPr>
          <w:rFonts w:asciiTheme="majorHAnsi" w:hAnsiTheme="majorHAnsi" w:cstheme="majorHAnsi"/>
          <w:color w:val="201F1E"/>
        </w:rPr>
        <w:t xml:space="preserve">Football Final </w:t>
      </w:r>
      <w:r w:rsidRPr="00AE0328">
        <w:rPr>
          <w:rFonts w:asciiTheme="majorHAnsi" w:hAnsiTheme="majorHAnsi" w:cstheme="majorHAnsi"/>
          <w:color w:val="201F1E"/>
        </w:rPr>
        <w:t xml:space="preserve">and Dr. Harty Cup </w:t>
      </w:r>
      <w:r w:rsidR="007D1B96" w:rsidRPr="00AE0328">
        <w:rPr>
          <w:rFonts w:asciiTheme="majorHAnsi" w:hAnsiTheme="majorHAnsi" w:cstheme="majorHAnsi"/>
          <w:color w:val="201F1E"/>
        </w:rPr>
        <w:t>Hurling Fi</w:t>
      </w:r>
      <w:r w:rsidRPr="00AE0328">
        <w:rPr>
          <w:rFonts w:asciiTheme="majorHAnsi" w:hAnsiTheme="majorHAnsi" w:cstheme="majorHAnsi"/>
          <w:color w:val="201F1E"/>
        </w:rPr>
        <w:t>nal</w:t>
      </w:r>
      <w:r w:rsidR="007D1B96" w:rsidRPr="00AE0328">
        <w:rPr>
          <w:rFonts w:asciiTheme="majorHAnsi" w:hAnsiTheme="majorHAnsi" w:cstheme="majorHAnsi"/>
          <w:color w:val="201F1E"/>
        </w:rPr>
        <w:t>. These streams were very well received with</w:t>
      </w:r>
      <w:r w:rsidR="00C428D0" w:rsidRPr="00AE0328">
        <w:rPr>
          <w:rFonts w:asciiTheme="majorHAnsi" w:hAnsiTheme="majorHAnsi" w:cstheme="majorHAnsi"/>
          <w:color w:val="201F1E"/>
        </w:rPr>
        <w:t xml:space="preserve"> over</w:t>
      </w:r>
      <w:r w:rsidR="007D1B96" w:rsidRPr="00AE0328">
        <w:rPr>
          <w:rFonts w:asciiTheme="majorHAnsi" w:hAnsiTheme="majorHAnsi" w:cstheme="majorHAnsi"/>
          <w:color w:val="201F1E"/>
        </w:rPr>
        <w:t xml:space="preserve"> 11,000 and 30,000 views </w:t>
      </w:r>
      <w:r w:rsidR="009B5918" w:rsidRPr="00AE0328">
        <w:rPr>
          <w:rFonts w:asciiTheme="majorHAnsi" w:hAnsiTheme="majorHAnsi" w:cstheme="majorHAnsi"/>
          <w:color w:val="201F1E"/>
        </w:rPr>
        <w:t>respectively</w:t>
      </w:r>
      <w:r w:rsidR="009B5918">
        <w:rPr>
          <w:rFonts w:asciiTheme="majorHAnsi" w:hAnsiTheme="majorHAnsi" w:cstheme="majorHAnsi"/>
          <w:color w:val="201F1E"/>
        </w:rPr>
        <w:t xml:space="preserve"> recorded on Facebook</w:t>
      </w:r>
      <w:r w:rsidR="007D1B96" w:rsidRPr="00AE0328">
        <w:rPr>
          <w:rFonts w:asciiTheme="majorHAnsi" w:hAnsiTheme="majorHAnsi" w:cstheme="majorHAnsi"/>
          <w:color w:val="201F1E"/>
        </w:rPr>
        <w:t>.</w:t>
      </w:r>
    </w:p>
    <w:p w14:paraId="342A7598" w14:textId="5BEE2A4C" w:rsidR="007D1B96" w:rsidRPr="00AE0328" w:rsidRDefault="007D1B96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</w:p>
    <w:p w14:paraId="4566CD36" w14:textId="7BBF8FAF" w:rsidR="00D66000" w:rsidRDefault="00D66000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</w:pPr>
      <w:r w:rsidRPr="00AE0328">
        <w:rPr>
          <w:rFonts w:asciiTheme="majorHAnsi" w:hAnsiTheme="majorHAnsi" w:cstheme="majorHAnsi"/>
          <w:color w:val="201F1E"/>
        </w:rPr>
        <w:t>In as far as possible</w:t>
      </w:r>
      <w:r w:rsidR="00AE0328">
        <w:rPr>
          <w:rFonts w:asciiTheme="majorHAnsi" w:hAnsiTheme="majorHAnsi" w:cstheme="majorHAnsi"/>
          <w:color w:val="201F1E"/>
        </w:rPr>
        <w:t>,</w:t>
      </w:r>
      <w:r w:rsidRPr="00AE0328">
        <w:rPr>
          <w:rFonts w:asciiTheme="majorHAnsi" w:hAnsiTheme="majorHAnsi" w:cstheme="majorHAnsi"/>
          <w:color w:val="201F1E"/>
        </w:rPr>
        <w:t xml:space="preserve"> our social media accounts are updated on a daily basis. </w:t>
      </w:r>
      <w:r w:rsidR="00C428D0" w:rsidRPr="00AE0328">
        <w:rPr>
          <w:rFonts w:asciiTheme="majorHAnsi" w:hAnsiTheme="majorHAnsi" w:cstheme="majorHAnsi"/>
          <w:color w:val="201F1E"/>
        </w:rPr>
        <w:t xml:space="preserve">A feed to the Twitter account is available on the website and it is a brilliant way of sharing information. As articles and information is released on the website it is </w:t>
      </w:r>
      <w:r w:rsidR="009B5918">
        <w:rPr>
          <w:rFonts w:asciiTheme="majorHAnsi" w:hAnsiTheme="majorHAnsi" w:cstheme="majorHAnsi"/>
          <w:color w:val="201F1E"/>
        </w:rPr>
        <w:t xml:space="preserve">also </w:t>
      </w:r>
      <w:r w:rsidR="00C428D0" w:rsidRPr="00AE0328">
        <w:rPr>
          <w:rFonts w:asciiTheme="majorHAnsi" w:hAnsiTheme="majorHAnsi" w:cstheme="majorHAnsi"/>
          <w:color w:val="201F1E"/>
        </w:rPr>
        <w:t>released as a tweet.</w:t>
      </w:r>
      <w:r w:rsidR="00C428D0" w:rsidRPr="00AE0328">
        <w:rPr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 xml:space="preserve"> We have a large following on Twitter of 8000 and where possible we try to live tweet from games</w:t>
      </w:r>
      <w:r w:rsidRPr="00AE032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. </w:t>
      </w:r>
      <w:r w:rsidR="00C428D0" w:rsidRPr="00AE032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Our Twitter account is not just of benefit to schools and supporters, as the national media use it for instant information and picking up results quickly.</w:t>
      </w:r>
    </w:p>
    <w:p w14:paraId="6479073C" w14:textId="12178601" w:rsidR="00AE0328" w:rsidRDefault="00AE0328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</w:pPr>
    </w:p>
    <w:p w14:paraId="2B7C9BD9" w14:textId="02E76537" w:rsidR="00AE0328" w:rsidRPr="00AE0328" w:rsidRDefault="00AE0328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In conjunction with the GAA Future leaders transition year programme, this year we offered students in schools the opportunity to write a match report and have it feature on our website. We received a fantastic response to this initiative and the match reports offered supporters an insight into the games. The reports were to a very high standard and credit must go to the students who produced them.</w:t>
      </w:r>
    </w:p>
    <w:p w14:paraId="61FD6E48" w14:textId="77777777" w:rsidR="00D66000" w:rsidRPr="00AE0328" w:rsidRDefault="00D66000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</w:p>
    <w:p w14:paraId="5AD99CE5" w14:textId="47CBB7CC" w:rsidR="007D1B96" w:rsidRPr="007D1B96" w:rsidRDefault="007D1B96" w:rsidP="00E95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AE0328">
        <w:rPr>
          <w:rFonts w:asciiTheme="majorHAnsi" w:hAnsiTheme="majorHAnsi" w:cstheme="majorHAnsi"/>
          <w:color w:val="201F1E"/>
        </w:rPr>
        <w:t xml:space="preserve">The Committee will </w:t>
      </w:r>
      <w:r w:rsidR="00AE0328">
        <w:rPr>
          <w:rFonts w:asciiTheme="majorHAnsi" w:hAnsiTheme="majorHAnsi" w:cstheme="majorHAnsi"/>
          <w:color w:val="201F1E"/>
        </w:rPr>
        <w:t xml:space="preserve">strive to </w:t>
      </w:r>
      <w:r w:rsidRPr="00AE0328">
        <w:rPr>
          <w:rFonts w:asciiTheme="majorHAnsi" w:hAnsiTheme="majorHAnsi" w:cstheme="majorHAnsi"/>
          <w:color w:val="201F1E"/>
        </w:rPr>
        <w:t xml:space="preserve">continue the promotion of the Munster Post Primary Schools Competitions through our website and through social </w:t>
      </w:r>
      <w:r w:rsidR="009B5918">
        <w:rPr>
          <w:rFonts w:asciiTheme="majorHAnsi" w:hAnsiTheme="majorHAnsi" w:cstheme="majorHAnsi"/>
          <w:color w:val="201F1E"/>
        </w:rPr>
        <w:t xml:space="preserve">media </w:t>
      </w:r>
      <w:r w:rsidRPr="00AE0328">
        <w:rPr>
          <w:rFonts w:asciiTheme="majorHAnsi" w:hAnsiTheme="majorHAnsi" w:cstheme="majorHAnsi"/>
          <w:color w:val="201F1E"/>
        </w:rPr>
        <w:t>channels such as Twitter.</w:t>
      </w:r>
      <w:r w:rsidR="00E954EF" w:rsidRPr="00AE0328">
        <w:rPr>
          <w:rFonts w:asciiTheme="majorHAnsi" w:hAnsiTheme="majorHAnsi" w:cstheme="majorHAnsi"/>
          <w:color w:val="201F1E"/>
        </w:rPr>
        <w:t xml:space="preserve"> </w:t>
      </w:r>
      <w:r w:rsidR="00AE0328" w:rsidRPr="00AE0328">
        <w:rPr>
          <w:rFonts w:asciiTheme="majorHAnsi" w:hAnsiTheme="majorHAnsi" w:cstheme="majorHAnsi"/>
          <w:color w:val="201F1E"/>
        </w:rPr>
        <w:t>We look forward to bringing supporters and followers information on games in the very near future.</w:t>
      </w:r>
    </w:p>
    <w:sectPr w:rsidR="007D1B96" w:rsidRPr="007D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7"/>
    <w:rsid w:val="00740D84"/>
    <w:rsid w:val="007D1B96"/>
    <w:rsid w:val="00975F4C"/>
    <w:rsid w:val="009B5918"/>
    <w:rsid w:val="00A93907"/>
    <w:rsid w:val="00AE0328"/>
    <w:rsid w:val="00AE4798"/>
    <w:rsid w:val="00C428D0"/>
    <w:rsid w:val="00D66000"/>
    <w:rsid w:val="00E954EF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15C2"/>
  <w15:chartTrackingRefBased/>
  <w15:docId w15:val="{6525EA43-7BE6-4B99-BA1C-B6692BCF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9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Minogue</dc:creator>
  <cp:keywords/>
  <dc:description/>
  <cp:lastModifiedBy>ED</cp:lastModifiedBy>
  <cp:revision>3</cp:revision>
  <dcterms:created xsi:type="dcterms:W3CDTF">2020-09-01T12:40:00Z</dcterms:created>
  <dcterms:modified xsi:type="dcterms:W3CDTF">2020-09-15T09:14:00Z</dcterms:modified>
</cp:coreProperties>
</file>